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619F1F"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p>
    <w:p w14:paraId="6D22422C"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Leadership in Alaska Airlines</w:t>
      </w:r>
    </w:p>
    <w:p w14:paraId="565190FD"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Name of student</w:t>
      </w:r>
    </w:p>
    <w:p w14:paraId="12340F42"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Institution</w:t>
      </w:r>
    </w:p>
    <w:p w14:paraId="723A062E"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Date</w:t>
      </w:r>
    </w:p>
    <w:p w14:paraId="370BFD2F"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Abstract</w:t>
      </w:r>
    </w:p>
    <w:p w14:paraId="61FCD242" w14:textId="29FBA7C1" w:rsidR="00A17C09" w:rsidRPr="00A87798"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This paper addresses the leadership errors in Alaska airlines. The discussion is based on four scholarly journal articles.</w:t>
      </w:r>
      <w:r w:rsidR="00BE2E57" w:rsidRPr="00BE2E57">
        <w:rPr>
          <w:rFonts w:ascii="Calibri" w:eastAsia="Times New Roman" w:hAnsi="Calibri" w:cs="Calibri"/>
          <w:color w:val="000000"/>
          <w:lang w:val="en-KE" w:eastAsia="en-KE"/>
        </w:rPr>
        <w:t xml:space="preserve"> </w:t>
      </w:r>
      <w:r w:rsidR="00BE2E57">
        <w:rPr>
          <w:rFonts w:ascii="Calibri" w:eastAsia="Times New Roman" w:hAnsi="Calibri" w:cs="Calibri"/>
          <w:color w:val="000000"/>
          <w:lang w:eastAsia="en-KE"/>
        </w:rPr>
        <w:t>“</w:t>
      </w:r>
      <w:r w:rsidR="00BE2E57" w:rsidRPr="00BE2E57">
        <w:rPr>
          <w:rFonts w:ascii="Calibri" w:eastAsia="Times New Roman" w:hAnsi="Calibri" w:cs="Calibri"/>
          <w:color w:val="000000"/>
          <w:lang w:val="en-KE" w:eastAsia="en-KE"/>
        </w:rPr>
        <w:t xml:space="preserve">Predictors for American Indian/Alaska native student </w:t>
      </w:r>
      <w:r w:rsidR="00A87798" w:rsidRPr="00BE2E57">
        <w:rPr>
          <w:rFonts w:ascii="Calibri" w:eastAsia="Times New Roman" w:hAnsi="Calibri" w:cs="Calibri"/>
          <w:color w:val="000000"/>
          <w:lang w:val="en-KE" w:eastAsia="en-KE"/>
        </w:rPr>
        <w:t>leadership</w:t>
      </w:r>
      <w:r w:rsidR="00A87798">
        <w:rPr>
          <w:rFonts w:ascii="Calibri" w:eastAsia="Times New Roman" w:hAnsi="Calibri" w:cs="Calibri"/>
          <w:color w:val="000000"/>
          <w:lang w:eastAsia="en-KE"/>
        </w:rPr>
        <w:t>” that</w:t>
      </w:r>
      <w:r w:rsidR="00BE2E57">
        <w:rPr>
          <w:rFonts w:ascii="Calibri" w:eastAsia="Times New Roman" w:hAnsi="Calibri" w:cs="Calibri"/>
          <w:color w:val="000000"/>
          <w:lang w:eastAsia="en-KE"/>
        </w:rPr>
        <w:t xml:space="preserve"> was published 2019.</w:t>
      </w:r>
      <w:r w:rsidR="00B92526">
        <w:rPr>
          <w:rFonts w:ascii="Calibri" w:eastAsia="Times New Roman" w:hAnsi="Calibri" w:cs="Calibri"/>
          <w:color w:val="000000"/>
          <w:lang w:eastAsia="en-KE"/>
        </w:rPr>
        <w:t xml:space="preserve"> The second article </w:t>
      </w:r>
      <w:r w:rsidR="00A87798">
        <w:rPr>
          <w:rFonts w:ascii="Calibri" w:eastAsia="Times New Roman" w:hAnsi="Calibri" w:cs="Calibri"/>
          <w:color w:val="000000"/>
          <w:lang w:eastAsia="en-KE"/>
        </w:rPr>
        <w:t xml:space="preserve">is </w:t>
      </w:r>
      <w:r w:rsidR="00A87798" w:rsidRPr="00BE2E57">
        <w:rPr>
          <w:rFonts w:ascii="Calibri" w:eastAsia="Times New Roman" w:hAnsi="Calibri" w:cs="Calibri"/>
          <w:color w:val="000000"/>
          <w:lang w:val="en-KE" w:eastAsia="en-KE"/>
        </w:rPr>
        <w:t>“</w:t>
      </w:r>
      <w:r w:rsidR="00B92526" w:rsidRPr="00BE2E57">
        <w:rPr>
          <w:rFonts w:ascii="Calibri" w:eastAsia="Times New Roman" w:hAnsi="Calibri" w:cs="Calibri"/>
          <w:color w:val="000000"/>
          <w:lang w:val="en-KE" w:eastAsia="en-KE"/>
        </w:rPr>
        <w:t xml:space="preserve">Alaska Airlines: Navigating through crisis toward an uncertain </w:t>
      </w:r>
      <w:r w:rsidR="00A87798" w:rsidRPr="00BE2E57">
        <w:rPr>
          <w:rFonts w:ascii="Calibri" w:eastAsia="Times New Roman" w:hAnsi="Calibri" w:cs="Calibri"/>
          <w:color w:val="000000"/>
          <w:lang w:val="en-KE" w:eastAsia="en-KE"/>
        </w:rPr>
        <w:t>future</w:t>
      </w:r>
      <w:r w:rsidR="00A87798">
        <w:rPr>
          <w:rFonts w:ascii="Calibri" w:eastAsia="Times New Roman" w:hAnsi="Calibri" w:cs="Calibri"/>
          <w:color w:val="000000"/>
          <w:lang w:eastAsia="en-KE"/>
        </w:rPr>
        <w:t>” published</w:t>
      </w:r>
      <w:r w:rsidR="00F9585B">
        <w:rPr>
          <w:rFonts w:ascii="Calibri" w:eastAsia="Times New Roman" w:hAnsi="Calibri" w:cs="Calibri"/>
          <w:color w:val="000000"/>
          <w:lang w:eastAsia="en-KE"/>
        </w:rPr>
        <w:t xml:space="preserve"> in the year 2004.</w:t>
      </w:r>
      <w:r w:rsidR="00F9585B" w:rsidRPr="00F9585B">
        <w:rPr>
          <w:rFonts w:ascii="Calibri" w:eastAsia="Times New Roman" w:hAnsi="Calibri" w:cs="Calibri"/>
          <w:color w:val="000000"/>
          <w:lang w:val="en-KE" w:eastAsia="en-KE"/>
        </w:rPr>
        <w:t xml:space="preserve"> </w:t>
      </w:r>
      <w:r w:rsidR="00F9585B">
        <w:rPr>
          <w:rFonts w:ascii="Calibri" w:eastAsia="Times New Roman" w:hAnsi="Calibri" w:cs="Calibri"/>
          <w:color w:val="000000"/>
          <w:lang w:eastAsia="en-KE"/>
        </w:rPr>
        <w:t xml:space="preserve">The other article </w:t>
      </w:r>
      <w:r w:rsidR="00A87798">
        <w:rPr>
          <w:rFonts w:ascii="Calibri" w:eastAsia="Times New Roman" w:hAnsi="Calibri" w:cs="Calibri"/>
          <w:color w:val="000000"/>
          <w:lang w:eastAsia="en-KE"/>
        </w:rPr>
        <w:t xml:space="preserve">is </w:t>
      </w:r>
      <w:r w:rsidR="00A87798" w:rsidRPr="00BE2E57">
        <w:rPr>
          <w:rFonts w:ascii="Calibri" w:eastAsia="Times New Roman" w:hAnsi="Calibri" w:cs="Calibri"/>
          <w:color w:val="000000"/>
          <w:lang w:val="en-KE" w:eastAsia="en-KE"/>
        </w:rPr>
        <w:t>“</w:t>
      </w:r>
      <w:r w:rsidR="00F9585B" w:rsidRPr="00BE2E57">
        <w:rPr>
          <w:rFonts w:ascii="Calibri" w:eastAsia="Times New Roman" w:hAnsi="Calibri" w:cs="Calibri"/>
          <w:color w:val="000000"/>
          <w:lang w:val="en-KE" w:eastAsia="en-KE"/>
        </w:rPr>
        <w:t>Improved operational reliability and safety with HUD - The Alaska Airlines experience.</w:t>
      </w:r>
      <w:r w:rsidR="00824D5B">
        <w:rPr>
          <w:rFonts w:ascii="Calibri" w:eastAsia="Times New Roman" w:hAnsi="Calibri" w:cs="Calibri"/>
          <w:color w:val="000000"/>
          <w:lang w:eastAsia="en-KE"/>
        </w:rPr>
        <w:t xml:space="preserve">” </w:t>
      </w:r>
      <w:r w:rsidR="00A87798">
        <w:rPr>
          <w:rFonts w:ascii="Calibri" w:eastAsia="Times New Roman" w:hAnsi="Calibri" w:cs="Calibri"/>
          <w:color w:val="000000"/>
          <w:lang w:eastAsia="en-KE"/>
        </w:rPr>
        <w:t xml:space="preserve">And </w:t>
      </w:r>
      <w:r w:rsidR="00A87798" w:rsidRPr="00BE2E57">
        <w:rPr>
          <w:rFonts w:ascii="Calibri" w:eastAsia="Times New Roman" w:hAnsi="Calibri" w:cs="Calibri"/>
          <w:color w:val="000000"/>
          <w:lang w:val="en-KE" w:eastAsia="en-KE"/>
        </w:rPr>
        <w:t>“</w:t>
      </w:r>
      <w:r w:rsidR="00824D5B" w:rsidRPr="00BE2E57">
        <w:rPr>
          <w:rFonts w:ascii="Calibri" w:eastAsia="Times New Roman" w:hAnsi="Calibri" w:cs="Calibri"/>
          <w:color w:val="000000"/>
          <w:lang w:val="en-KE" w:eastAsia="en-KE"/>
        </w:rPr>
        <w:t>Post-crash airline pricing: A case study of Alaska Airlines flight 261. </w:t>
      </w:r>
      <w:r w:rsidR="00824D5B" w:rsidRPr="00BE2E57">
        <w:rPr>
          <w:rFonts w:ascii="Calibri" w:eastAsia="Times New Roman" w:hAnsi="Calibri" w:cs="Calibri"/>
          <w:i/>
          <w:iCs/>
          <w:color w:val="000000"/>
          <w:lang w:val="en-KE" w:eastAsia="en-KE"/>
        </w:rPr>
        <w:t>Economics of Transportation</w:t>
      </w:r>
      <w:r w:rsidR="00824D5B" w:rsidRPr="00BE2E57">
        <w:rPr>
          <w:rFonts w:ascii="Calibri" w:eastAsia="Times New Roman" w:hAnsi="Calibri" w:cs="Calibri"/>
          <w:color w:val="000000"/>
          <w:lang w:val="en-KE" w:eastAsia="en-KE"/>
        </w:rPr>
        <w:t>,</w:t>
      </w:r>
      <w:r w:rsidR="00A87798">
        <w:rPr>
          <w:rFonts w:ascii="Calibri" w:eastAsia="Times New Roman" w:hAnsi="Calibri" w:cs="Calibri"/>
          <w:color w:val="000000"/>
          <w:lang w:eastAsia="en-KE"/>
        </w:rPr>
        <w:t>”</w:t>
      </w:r>
      <w:r w:rsidR="000C7726">
        <w:rPr>
          <w:rFonts w:ascii="Calibri" w:eastAsia="Times New Roman" w:hAnsi="Calibri" w:cs="Calibri"/>
          <w:color w:val="000000"/>
          <w:lang w:eastAsia="en-KE"/>
        </w:rPr>
        <w:t xml:space="preserve"> the four articles handle the issue of leadership and how it was affected by the </w:t>
      </w:r>
      <w:r w:rsidR="00357EE9">
        <w:rPr>
          <w:rFonts w:ascii="Calibri" w:eastAsia="Times New Roman" w:hAnsi="Calibri" w:cs="Calibri"/>
          <w:color w:val="000000"/>
          <w:lang w:eastAsia="en-KE"/>
        </w:rPr>
        <w:t>challenges faced by the organization.</w:t>
      </w:r>
    </w:p>
    <w:p w14:paraId="3B1B142E"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p>
    <w:p w14:paraId="18E1F943"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p>
    <w:p w14:paraId="30243CEF"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Introduction</w:t>
      </w:r>
    </w:p>
    <w:p w14:paraId="79425C23"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Alaska Airlines is the fifth largest airline in the united states. It was founded 88 years ago and was initially called McGee Airways. It is an American airline with its headquarters in Sea-Tac, Washington withing Seattle metropolitan area.it is currently not a member of any airline alliance.</w:t>
      </w:r>
    </w:p>
    <w:p w14:paraId="01D59737"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How leadership has affected Alaska airline</w:t>
      </w:r>
    </w:p>
    <w:p w14:paraId="7A16CD0D" w14:textId="6A02EFC3"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lastRenderedPageBreak/>
        <w:t>In the year 2005, the organization responded to the challenges in Seattle hub by assigning Glenn Johnson as a temporary vice president for 90 days. He was put in this position and given the role of diagnosing the situation. He did this by initially setting up a task force and then begun troubleshooting the operational issues. This task force grew into information exchanging forum among operating groups. Eventually, the workforce which was known as Mad Dog Group got small chunks of progress. However, they were making big changes with little results. They only managed to get the company back on the low end of normal and out of the crisis. However, operations remained fragile and therefore their strategy had to change. Municucci was later elected as the vice president of Seattle operations strategically got the hub back on track</w:t>
      </w:r>
      <w:r w:rsidR="00701C85">
        <w:rPr>
          <w:rFonts w:ascii="Times New Roman" w:hAnsi="Times New Roman" w:cs="Times New Roman"/>
          <w:color w:val="222222"/>
          <w:sz w:val="24"/>
          <w:szCs w:val="24"/>
          <w:shd w:val="clear" w:color="auto" w:fill="FFFFFF"/>
        </w:rPr>
        <w:t xml:space="preserve"> </w:t>
      </w:r>
      <w:r w:rsidR="00701C85" w:rsidRPr="00701C85">
        <w:rPr>
          <w:rFonts w:ascii="Times New Roman" w:hAnsi="Times New Roman" w:cs="Times New Roman"/>
          <w:color w:val="222222"/>
          <w:sz w:val="24"/>
          <w:szCs w:val="24"/>
          <w:shd w:val="clear" w:color="auto" w:fill="FFFFFF"/>
        </w:rPr>
        <w:t>(Kaiser, 1994</w:t>
      </w:r>
      <w:r w:rsidR="00701C85">
        <w:rPr>
          <w:rFonts w:ascii="Times New Roman" w:hAnsi="Times New Roman" w:cs="Times New Roman"/>
          <w:color w:val="222222"/>
          <w:sz w:val="24"/>
          <w:szCs w:val="24"/>
          <w:shd w:val="clear" w:color="auto" w:fill="FFFFFF"/>
        </w:rPr>
        <w:t>)</w:t>
      </w:r>
      <w:r w:rsidRPr="00A17C09">
        <w:rPr>
          <w:rFonts w:ascii="Times New Roman" w:hAnsi="Times New Roman" w:cs="Times New Roman"/>
          <w:color w:val="222222"/>
          <w:sz w:val="24"/>
          <w:szCs w:val="24"/>
          <w:shd w:val="clear" w:color="auto" w:fill="FFFFFF"/>
        </w:rPr>
        <w:t>.</w:t>
      </w:r>
    </w:p>
    <w:p w14:paraId="57C57524"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w:t>
      </w:r>
    </w:p>
    <w:p w14:paraId="4D2BDBF1"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 xml:space="preserve"> Among the issues, the leaders were required to address in 2007 was the culture of mediocrity in the institution. They relied on the loyalty of their clients instead of building a cultural relationship with the customers like improved customer care. They also needed to address the factor of keeping time. They did not strictly follow the time program put forward. The CEO ray </w:t>
      </w:r>
      <w:proofErr w:type="spellStart"/>
      <w:r w:rsidRPr="00A17C09">
        <w:rPr>
          <w:rFonts w:ascii="Times New Roman" w:hAnsi="Times New Roman" w:cs="Times New Roman"/>
          <w:color w:val="222222"/>
          <w:sz w:val="24"/>
          <w:szCs w:val="24"/>
          <w:shd w:val="clear" w:color="auto" w:fill="FFFFFF"/>
        </w:rPr>
        <w:t>Vecci</w:t>
      </w:r>
      <w:proofErr w:type="spellEnd"/>
      <w:r w:rsidRPr="00A17C09">
        <w:rPr>
          <w:rFonts w:ascii="Times New Roman" w:hAnsi="Times New Roman" w:cs="Times New Roman"/>
          <w:color w:val="222222"/>
          <w:sz w:val="24"/>
          <w:szCs w:val="24"/>
          <w:shd w:val="clear" w:color="auto" w:fill="FFFFFF"/>
        </w:rPr>
        <w:t xml:space="preserve"> was to blame for this because he claimed it was okay to be late as long as they were nice and blamed it on the system.</w:t>
      </w:r>
    </w:p>
    <w:p w14:paraId="26A17BAD"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Bill Ayer was the chief executive officer of Alaska and was made the chairman in 2003. He later served as chief executive officer of the Air group and its subsidiaries in 2012 and as a chairman in 2013. He was then replaced by Brad Tilden who was the airline’s president. Ayer is currently a pilot and chief financial officer for the airline since 2014 as well as the chairman of Aircraft Owners and Pilots Association</w:t>
      </w:r>
    </w:p>
    <w:p w14:paraId="1C126E7F"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Bill Ayer is known for the extraordinary turnaround of this airline. His leadership was exemplary and this has contributed to the high earning of the airline. Alaska has had high earnings even when other airlines stock has been down. He has also been a great influence on the leaders who came in after him. His leadership style involved principles like communication, resilience, and collaboration.</w:t>
      </w:r>
    </w:p>
    <w:p w14:paraId="0A25BF07"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He prioritized the safety of his employees and customers and this to him was non-negotiable. He incorporated safety programs. The organization adopted available types of audits to ensure they learn the operations that go on in the flight decks and maintenance. This factor has greatly contributed to the reduced number of accidents.</w:t>
      </w:r>
    </w:p>
    <w:p w14:paraId="651E2E8E"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Bill Ayer also practiced resilience when he was faced with challenges. He practiced optimism balanced with realism and had great confidence in his team. This confidence encouraged the employees to address the challenges head-on. This attitude brought the difference between Alaska and competitor airlines when they were going bankrupt. Alaska had 17 years of consecutive profits and in the 18th year, there was a loss of a couple hundred million as described by Ayer. He mobilized his team on working on the structural elements to recover the losses.</w:t>
      </w:r>
    </w:p>
    <w:p w14:paraId="51ECF492"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Ayer also practiced collaboration within the company. He strongly believed that there was absolutely no need for internal competition and he encouraged his employees to work together. According to him, running an airline was hard as it encompasses different departments. It is therefore important for all of them to work in synergy. He also encouraged them to question one another and bring forth hard questions as much as they worked together.</w:t>
      </w:r>
    </w:p>
    <w:p w14:paraId="0A6F6FF7"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Ayer also made prompt decisions along the way during his time. He believed as much as having a plan before the execution was important, execution of the action is more important the planning in some situations. This trait helped the company sail through early 2000. His decision kept the company running and argued that they would adjust along the way and that is exactly what they did.</w:t>
      </w:r>
    </w:p>
    <w:p w14:paraId="702711EC"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Ayer had set his priorities right. Initially, the company tackled so many fixes at a go. This brought along an overwhelming effect. He organized his team and approached the fixes with a new strategy, then assigned specific issues to specific teams and created a schedule for the execution. He also introduced the use of scorecards so that the employees would focus on the gap between performance and targeted achievements. He was a strong believer that progress is not a straight line and encouraged the team to try again when they encountered failure. He was convinced that as long as he has the right people on his team, he would overcome all the challenges that came his way.</w:t>
      </w:r>
    </w:p>
    <w:p w14:paraId="25E7779B" w14:textId="32E63502"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Having a broad experience and exposure in business, Ayer contributed to making marketing plans for the airline. He also had a deep understanding of other sectors of operation in the organization. These skills came in handy in understanding employees and the challenges they faced in their lines of operation. For instance, when making a fleet deal, deal, he could manage to schedule airplanes set the prices, and join fleets, people, and pilot residences. This interaction also allowed him to keep learning. Taking up different roles in the company made him understand interdependencies within the organization in a better way. In the process, he earned trust from his employees. He strongly believed that mentoring also meant identifying and developing people who are eager to learn new things and have a learning-oriented perspective</w:t>
      </w:r>
      <w:r w:rsidR="00D64DA0">
        <w:rPr>
          <w:rFonts w:ascii="Times New Roman" w:hAnsi="Times New Roman" w:cs="Times New Roman"/>
          <w:color w:val="222222"/>
          <w:sz w:val="24"/>
          <w:szCs w:val="24"/>
          <w:shd w:val="clear" w:color="auto" w:fill="FFFFFF"/>
        </w:rPr>
        <w:t xml:space="preserve"> </w:t>
      </w:r>
      <w:r w:rsidR="00D64DA0">
        <w:rPr>
          <w:rFonts w:ascii="Verdana" w:hAnsi="Verdana"/>
          <w:color w:val="333333"/>
          <w:sz w:val="21"/>
          <w:szCs w:val="21"/>
          <w:shd w:val="clear" w:color="auto" w:fill="FFFFFF"/>
        </w:rPr>
        <w:t>("Chapter 7. Predictors for American Indian/Alaska native student leadership</w:t>
      </w:r>
      <w:r w:rsidR="00D64DA0">
        <w:rPr>
          <w:rFonts w:ascii="Verdana" w:hAnsi="Verdana"/>
          <w:color w:val="333333"/>
          <w:sz w:val="21"/>
          <w:szCs w:val="21"/>
          <w:shd w:val="clear" w:color="auto" w:fill="FFFFFF"/>
        </w:rPr>
        <w:t>,” 2019)</w:t>
      </w:r>
      <w:r w:rsidRPr="00A17C09">
        <w:rPr>
          <w:rFonts w:ascii="Times New Roman" w:hAnsi="Times New Roman" w:cs="Times New Roman"/>
          <w:color w:val="222222"/>
          <w:sz w:val="24"/>
          <w:szCs w:val="24"/>
          <w:shd w:val="clear" w:color="auto" w:fill="FFFFFF"/>
        </w:rPr>
        <w:t>.</w:t>
      </w:r>
    </w:p>
    <w:p w14:paraId="3BE44C4D"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Ayer maintained his focus on the track during his time. He did not once mistake being popular with doing the right thing. He also had a daring spirit. When making decisions for the company he chooses the decisions that are taught the most. At the same time, he got his work done. He also believed in playing his role and diligently doing his work instead of bossing people around and getting his employees to do his work for him. He encouraged his employees to do the same and do their work properly as expected and not poll around asking others if they like their work. He encouraged them that success brings along popularity.</w:t>
      </w:r>
    </w:p>
    <w:p w14:paraId="404FFB64"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Ayer’s relations with his employees were also a great contribution to the success of the company over the years. He mentored them, led by example, and encouraged them to work towards their common goal. With his exemplary leadership skills, he managed to get the company to trough sticky situations, keep the employees motivated and at the same time make profits for the organization. His legacy has affected the choosing of leaders and leadership strategies to date in the institution.  Leaders that stepped in know the great responsibility that comes with the leadership position of filling the shoes left by Ayer. This sort of pressure has benefited the company as there is no room for mediocre leadership in Alaska Airline.</w:t>
      </w:r>
    </w:p>
    <w:p w14:paraId="576C07DD"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 xml:space="preserve">The CEO of Alaska Airlines is Brad Tilden with Ben </w:t>
      </w:r>
      <w:proofErr w:type="spellStart"/>
      <w:r w:rsidRPr="00A17C09">
        <w:rPr>
          <w:rFonts w:ascii="Times New Roman" w:hAnsi="Times New Roman" w:cs="Times New Roman"/>
          <w:color w:val="222222"/>
          <w:sz w:val="24"/>
          <w:szCs w:val="24"/>
          <w:shd w:val="clear" w:color="auto" w:fill="FFFFFF"/>
        </w:rPr>
        <w:t>Minicucci</w:t>
      </w:r>
      <w:proofErr w:type="spellEnd"/>
      <w:r w:rsidRPr="00A17C09">
        <w:rPr>
          <w:rFonts w:ascii="Times New Roman" w:hAnsi="Times New Roman" w:cs="Times New Roman"/>
          <w:color w:val="222222"/>
          <w:sz w:val="24"/>
          <w:szCs w:val="24"/>
          <w:shd w:val="clear" w:color="auto" w:fill="FFFFFF"/>
        </w:rPr>
        <w:t xml:space="preserve"> as the president. When the CEO stepped in, he knew the responsibility he was bearing and the shoes he was expected to fit because the preceding CEOs were exemplary. Particularly Bill Ayer. Bill Ayer is highly honored for taking the company through tough times and after the terrorist attacks and during the recession. </w:t>
      </w:r>
    </w:p>
    <w:p w14:paraId="66768FA3" w14:textId="36DC7C5B"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On November 11, 2019, Alaska Airlines announced changes in senior leadership. The presidential and CEO role was changed. The president was put up for the role of commercial and operational duties. These duties included executing strategic plans in the company like network, flight schedule, revenue and sales management, safety operations real estate, and marketing. Gary Beck was put up as the chief operating officer and airline’s executive vice president. Joe Sprague returned to the company as the president of the regional subsidiary Horizon air. Muccucci was raised to the presidential and chief operating officer for leading the integration of the airline with Virginia America</w:t>
      </w:r>
      <w:r w:rsidR="00661F4B">
        <w:rPr>
          <w:rFonts w:ascii="Times New Roman" w:hAnsi="Times New Roman" w:cs="Times New Roman"/>
          <w:color w:val="222222"/>
          <w:sz w:val="24"/>
          <w:szCs w:val="24"/>
          <w:shd w:val="clear" w:color="auto" w:fill="FFFFFF"/>
        </w:rPr>
        <w:t xml:space="preserve"> </w:t>
      </w:r>
      <w:r w:rsidR="00701C85" w:rsidRPr="00701C85">
        <w:rPr>
          <w:rFonts w:ascii="Times New Roman" w:hAnsi="Times New Roman" w:cs="Times New Roman"/>
          <w:color w:val="222222"/>
          <w:sz w:val="24"/>
          <w:szCs w:val="24"/>
          <w:shd w:val="clear" w:color="auto" w:fill="FFFFFF"/>
        </w:rPr>
        <w:t>(</w:t>
      </w:r>
      <w:proofErr w:type="spellStart"/>
      <w:r w:rsidR="00701C85" w:rsidRPr="00701C85">
        <w:rPr>
          <w:rFonts w:ascii="Times New Roman" w:hAnsi="Times New Roman" w:cs="Times New Roman"/>
          <w:color w:val="222222"/>
          <w:sz w:val="24"/>
          <w:szCs w:val="24"/>
          <w:shd w:val="clear" w:color="auto" w:fill="FFFFFF"/>
        </w:rPr>
        <w:t>Zotova</w:t>
      </w:r>
      <w:proofErr w:type="spellEnd"/>
      <w:r w:rsidR="00701C85" w:rsidRPr="00701C85">
        <w:rPr>
          <w:rFonts w:ascii="Times New Roman" w:hAnsi="Times New Roman" w:cs="Times New Roman"/>
          <w:color w:val="222222"/>
          <w:sz w:val="24"/>
          <w:szCs w:val="24"/>
          <w:shd w:val="clear" w:color="auto" w:fill="FFFFFF"/>
        </w:rPr>
        <w:t>, 2017</w:t>
      </w:r>
      <w:r w:rsidR="00701C85">
        <w:rPr>
          <w:rFonts w:ascii="Times New Roman" w:hAnsi="Times New Roman" w:cs="Times New Roman"/>
          <w:color w:val="222222"/>
          <w:sz w:val="24"/>
          <w:szCs w:val="24"/>
          <w:shd w:val="clear" w:color="auto" w:fill="FFFFFF"/>
        </w:rPr>
        <w:t>)</w:t>
      </w:r>
    </w:p>
    <w:p w14:paraId="6D713EB2"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r w:rsidRPr="00A17C09">
        <w:rPr>
          <w:rFonts w:ascii="Times New Roman" w:hAnsi="Times New Roman" w:cs="Times New Roman"/>
          <w:color w:val="222222"/>
          <w:sz w:val="24"/>
          <w:szCs w:val="24"/>
          <w:shd w:val="clear" w:color="auto" w:fill="FFFFFF"/>
        </w:rPr>
        <w:t>Because the airline has grown, there was also a need to accommodate new leadership positions to enable better management of the airline and departments within it. The challenges faced in the past require a leader in the elected position to be experienced to steer progress in the company. Vast experience is the reason why the company got back Gary into the company because he had past experiences with the company and could promptly handle the challenges he faces.</w:t>
      </w:r>
    </w:p>
    <w:p w14:paraId="2C7F34BE" w14:textId="77777777" w:rsidR="00A17C09" w:rsidRPr="00A17C09" w:rsidRDefault="00A17C09" w:rsidP="00A17C09">
      <w:pPr>
        <w:spacing w:line="480" w:lineRule="auto"/>
        <w:rPr>
          <w:rFonts w:ascii="Times New Roman" w:hAnsi="Times New Roman" w:cs="Times New Roman"/>
          <w:color w:val="222222"/>
          <w:sz w:val="24"/>
          <w:szCs w:val="24"/>
          <w:shd w:val="clear" w:color="auto" w:fill="FFFFFF"/>
        </w:rPr>
      </w:pPr>
    </w:p>
    <w:p w14:paraId="3C97C135" w14:textId="77777777" w:rsidR="00BE2E57" w:rsidRPr="00BE2E57" w:rsidRDefault="00BE2E57" w:rsidP="00BE2E57">
      <w:pPr>
        <w:shd w:val="clear" w:color="auto" w:fill="FFFFFF"/>
        <w:spacing w:after="0" w:line="240" w:lineRule="auto"/>
        <w:jc w:val="center"/>
        <w:rPr>
          <w:rFonts w:ascii="Calibri" w:eastAsia="Times New Roman" w:hAnsi="Calibri" w:cs="Calibri"/>
          <w:color w:val="000000"/>
          <w:lang w:val="en-KE" w:eastAsia="en-KE"/>
        </w:rPr>
      </w:pPr>
      <w:r w:rsidRPr="00BE2E57">
        <w:rPr>
          <w:rFonts w:ascii="Calibri" w:eastAsia="Times New Roman" w:hAnsi="Calibri" w:cs="Calibri"/>
          <w:color w:val="000000"/>
          <w:lang w:val="en-KE" w:eastAsia="en-KE"/>
        </w:rPr>
        <w:t>References</w:t>
      </w:r>
    </w:p>
    <w:p w14:paraId="24DBF535" w14:textId="77777777" w:rsidR="00BE2E57" w:rsidRPr="00BE2E57" w:rsidRDefault="00BE2E57" w:rsidP="00BE2E57">
      <w:pPr>
        <w:shd w:val="clear" w:color="auto" w:fill="FFFFFF"/>
        <w:spacing w:after="0" w:line="550" w:lineRule="atLeast"/>
        <w:ind w:left="720" w:right="75" w:hanging="720"/>
        <w:rPr>
          <w:rFonts w:ascii="Calibri" w:eastAsia="Times New Roman" w:hAnsi="Calibri" w:cs="Calibri"/>
          <w:color w:val="000000"/>
          <w:lang w:val="en-KE" w:eastAsia="en-KE"/>
        </w:rPr>
      </w:pPr>
      <w:r w:rsidRPr="00BE2E57">
        <w:rPr>
          <w:rFonts w:ascii="Calibri" w:eastAsia="Times New Roman" w:hAnsi="Calibri" w:cs="Calibri"/>
          <w:color w:val="000000"/>
          <w:lang w:val="en-KE" w:eastAsia="en-KE"/>
        </w:rPr>
        <w:t>Chapter 7. Predictors for American Indian/Alaska native student leadership. (2019). </w:t>
      </w:r>
      <w:r w:rsidRPr="00BE2E57">
        <w:rPr>
          <w:rFonts w:ascii="Calibri" w:eastAsia="Times New Roman" w:hAnsi="Calibri" w:cs="Calibri"/>
          <w:i/>
          <w:iCs/>
          <w:color w:val="000000"/>
          <w:lang w:val="en-KE" w:eastAsia="en-KE"/>
        </w:rPr>
        <w:t>Reclaiming Indigenous Research in Higher Education</w:t>
      </w:r>
      <w:r w:rsidRPr="00BE2E57">
        <w:rPr>
          <w:rFonts w:ascii="Calibri" w:eastAsia="Times New Roman" w:hAnsi="Calibri" w:cs="Calibri"/>
          <w:color w:val="000000"/>
          <w:lang w:val="en-KE" w:eastAsia="en-KE"/>
        </w:rPr>
        <w:t>, 88-106. </w:t>
      </w:r>
      <w:hyperlink r:id="rId5" w:history="1">
        <w:r w:rsidRPr="00BE2E57">
          <w:rPr>
            <w:rFonts w:ascii="inherit" w:eastAsia="Times New Roman" w:hAnsi="inherit" w:cs="Calibri"/>
            <w:color w:val="000000"/>
            <w:u w:val="single"/>
            <w:lang w:val="en-KE" w:eastAsia="en-KE"/>
          </w:rPr>
          <w:t>https://doi.org/10.36019/9780813588728-009</w:t>
        </w:r>
      </w:hyperlink>
    </w:p>
    <w:p w14:paraId="255ABBC3" w14:textId="77777777" w:rsidR="00BE2E57" w:rsidRPr="00BE2E57" w:rsidRDefault="00BE2E57" w:rsidP="00BE2E57">
      <w:pPr>
        <w:shd w:val="clear" w:color="auto" w:fill="FFFFFF"/>
        <w:spacing w:after="0" w:line="550" w:lineRule="atLeast"/>
        <w:ind w:left="720" w:right="75" w:hanging="720"/>
        <w:rPr>
          <w:rFonts w:ascii="Calibri" w:eastAsia="Times New Roman" w:hAnsi="Calibri" w:cs="Calibri"/>
          <w:color w:val="000000"/>
          <w:lang w:val="en-KE" w:eastAsia="en-KE"/>
        </w:rPr>
      </w:pPr>
      <w:r w:rsidRPr="00BE2E57">
        <w:rPr>
          <w:rFonts w:ascii="Calibri" w:eastAsia="Times New Roman" w:hAnsi="Calibri" w:cs="Calibri"/>
          <w:color w:val="000000"/>
          <w:lang w:val="en-KE" w:eastAsia="en-KE"/>
        </w:rPr>
        <w:t>Hein, C., Tipps, T., &amp; O’Rourke, J. S. (2004). Alaska Airlines: Navigating through crisis toward an uncertain future. </w:t>
      </w:r>
      <w:hyperlink r:id="rId6" w:history="1">
        <w:r w:rsidRPr="00BE2E57">
          <w:rPr>
            <w:rFonts w:ascii="inherit" w:eastAsia="Times New Roman" w:hAnsi="inherit" w:cs="Calibri"/>
            <w:color w:val="000000"/>
            <w:u w:val="single"/>
            <w:lang w:val="en-KE" w:eastAsia="en-KE"/>
          </w:rPr>
          <w:t>https://doi.org/10.4135/9781526406545</w:t>
        </w:r>
      </w:hyperlink>
    </w:p>
    <w:p w14:paraId="24E1E296" w14:textId="77777777" w:rsidR="00BE2E57" w:rsidRPr="00BE2E57" w:rsidRDefault="00BE2E57" w:rsidP="00BE2E57">
      <w:pPr>
        <w:shd w:val="clear" w:color="auto" w:fill="FFFFFF"/>
        <w:spacing w:after="0" w:line="550" w:lineRule="atLeast"/>
        <w:ind w:left="720" w:right="75" w:hanging="720"/>
        <w:rPr>
          <w:rFonts w:ascii="Calibri" w:eastAsia="Times New Roman" w:hAnsi="Calibri" w:cs="Calibri"/>
          <w:color w:val="000000"/>
          <w:lang w:val="en-KE" w:eastAsia="en-KE"/>
        </w:rPr>
      </w:pPr>
      <w:r w:rsidRPr="00BE2E57">
        <w:rPr>
          <w:rFonts w:ascii="Calibri" w:eastAsia="Times New Roman" w:hAnsi="Calibri" w:cs="Calibri"/>
          <w:color w:val="000000"/>
          <w:lang w:val="en-KE" w:eastAsia="en-KE"/>
        </w:rPr>
        <w:t>Kaiser, K. J. (1994). Improved operational reliability and safety with HUD - The Alaska Airlines experience. </w:t>
      </w:r>
      <w:r w:rsidRPr="00BE2E57">
        <w:rPr>
          <w:rFonts w:ascii="Calibri" w:eastAsia="Times New Roman" w:hAnsi="Calibri" w:cs="Calibri"/>
          <w:i/>
          <w:iCs/>
          <w:color w:val="000000"/>
          <w:lang w:val="en-KE" w:eastAsia="en-KE"/>
        </w:rPr>
        <w:t>SAE Technical Paper Series</w:t>
      </w:r>
      <w:r w:rsidRPr="00BE2E57">
        <w:rPr>
          <w:rFonts w:ascii="Calibri" w:eastAsia="Times New Roman" w:hAnsi="Calibri" w:cs="Calibri"/>
          <w:color w:val="000000"/>
          <w:lang w:val="en-KE" w:eastAsia="en-KE"/>
        </w:rPr>
        <w:t>. </w:t>
      </w:r>
      <w:hyperlink r:id="rId7" w:history="1">
        <w:r w:rsidRPr="00BE2E57">
          <w:rPr>
            <w:rFonts w:ascii="inherit" w:eastAsia="Times New Roman" w:hAnsi="inherit" w:cs="Calibri"/>
            <w:color w:val="000000"/>
            <w:u w:val="single"/>
            <w:lang w:val="en-KE" w:eastAsia="en-KE"/>
          </w:rPr>
          <w:t>https://doi.org/10.4271/942114</w:t>
        </w:r>
      </w:hyperlink>
    </w:p>
    <w:p w14:paraId="08BE578F" w14:textId="77777777" w:rsidR="00BE2E57" w:rsidRPr="00BE2E57" w:rsidRDefault="00BE2E57" w:rsidP="00BE2E57">
      <w:pPr>
        <w:shd w:val="clear" w:color="auto" w:fill="FFFFFF"/>
        <w:spacing w:after="0" w:line="550" w:lineRule="atLeast"/>
        <w:ind w:left="720" w:right="75" w:hanging="720"/>
        <w:rPr>
          <w:rFonts w:ascii="Calibri" w:eastAsia="Times New Roman" w:hAnsi="Calibri" w:cs="Calibri"/>
          <w:color w:val="000000"/>
          <w:lang w:val="en-KE" w:eastAsia="en-KE"/>
        </w:rPr>
      </w:pPr>
      <w:proofErr w:type="spellStart"/>
      <w:r w:rsidRPr="00BE2E57">
        <w:rPr>
          <w:rFonts w:ascii="Calibri" w:eastAsia="Times New Roman" w:hAnsi="Calibri" w:cs="Calibri"/>
          <w:color w:val="000000"/>
          <w:lang w:val="en-KE" w:eastAsia="en-KE"/>
        </w:rPr>
        <w:t>Zotova</w:t>
      </w:r>
      <w:proofErr w:type="spellEnd"/>
      <w:r w:rsidRPr="00BE2E57">
        <w:rPr>
          <w:rFonts w:ascii="Calibri" w:eastAsia="Times New Roman" w:hAnsi="Calibri" w:cs="Calibri"/>
          <w:color w:val="000000"/>
          <w:lang w:val="en-KE" w:eastAsia="en-KE"/>
        </w:rPr>
        <w:t>, I. (2017). Post-crash airline pricing: A case study of Alaska Airlines flight 261. </w:t>
      </w:r>
      <w:r w:rsidRPr="00BE2E57">
        <w:rPr>
          <w:rFonts w:ascii="Calibri" w:eastAsia="Times New Roman" w:hAnsi="Calibri" w:cs="Calibri"/>
          <w:i/>
          <w:iCs/>
          <w:color w:val="000000"/>
          <w:lang w:val="en-KE" w:eastAsia="en-KE"/>
        </w:rPr>
        <w:t>Economics of Transportation</w:t>
      </w:r>
      <w:r w:rsidRPr="00BE2E57">
        <w:rPr>
          <w:rFonts w:ascii="Calibri" w:eastAsia="Times New Roman" w:hAnsi="Calibri" w:cs="Calibri"/>
          <w:color w:val="000000"/>
          <w:lang w:val="en-KE" w:eastAsia="en-KE"/>
        </w:rPr>
        <w:t>, </w:t>
      </w:r>
      <w:r w:rsidRPr="00BE2E57">
        <w:rPr>
          <w:rFonts w:ascii="Calibri" w:eastAsia="Times New Roman" w:hAnsi="Calibri" w:cs="Calibri"/>
          <w:i/>
          <w:iCs/>
          <w:color w:val="000000"/>
          <w:lang w:val="en-KE" w:eastAsia="en-KE"/>
        </w:rPr>
        <w:t>10</w:t>
      </w:r>
      <w:r w:rsidRPr="00BE2E57">
        <w:rPr>
          <w:rFonts w:ascii="Calibri" w:eastAsia="Times New Roman" w:hAnsi="Calibri" w:cs="Calibri"/>
          <w:color w:val="000000"/>
          <w:lang w:val="en-KE" w:eastAsia="en-KE"/>
        </w:rPr>
        <w:t>, 18-22. </w:t>
      </w:r>
      <w:hyperlink r:id="rId8" w:history="1">
        <w:r w:rsidRPr="00BE2E57">
          <w:rPr>
            <w:rFonts w:ascii="inherit" w:eastAsia="Times New Roman" w:hAnsi="inherit" w:cs="Calibri"/>
            <w:color w:val="000000"/>
            <w:u w:val="single"/>
            <w:lang w:val="en-KE" w:eastAsia="en-KE"/>
          </w:rPr>
          <w:t>https://doi.org/10.1016/j.ecotra.2017.05.002</w:t>
        </w:r>
      </w:hyperlink>
    </w:p>
    <w:p w14:paraId="4599B9C2" w14:textId="77777777" w:rsidR="009B211C" w:rsidRPr="00A17C09" w:rsidRDefault="009B211C" w:rsidP="00A17C09">
      <w:pPr>
        <w:spacing w:line="480" w:lineRule="auto"/>
        <w:rPr>
          <w:rFonts w:ascii="Times New Roman" w:hAnsi="Times New Roman" w:cs="Times New Roman"/>
          <w:color w:val="222222"/>
          <w:sz w:val="24"/>
          <w:szCs w:val="24"/>
          <w:shd w:val="clear" w:color="auto" w:fill="FFFFFF"/>
        </w:rPr>
      </w:pPr>
    </w:p>
    <w:sectPr w:rsidR="009B211C" w:rsidRPr="00A17C09" w:rsidSect="00375A76">
      <w:headerReference w:type="default" r:id="rId9"/>
      <w:headerReference w:type="first" r:id="rId10"/>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3258422"/>
      <w:docPartObj>
        <w:docPartGallery w:val="Page Numbers (Top of Page)"/>
        <w:docPartUnique/>
      </w:docPartObj>
    </w:sdtPr>
    <w:sdtEndPr>
      <w:rPr>
        <w:noProof/>
      </w:rPr>
    </w:sdtEndPr>
    <w:sdtContent>
      <w:p w14:paraId="19DDCF52" w14:textId="77777777" w:rsidR="00375A76" w:rsidRDefault="00624C8B">
        <w:pPr>
          <w:pStyle w:val="Header"/>
          <w:jc w:val="right"/>
        </w:pPr>
        <w:r>
          <w:t>LEADERSHIP IN ALASKA AIRLINES</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14:paraId="6D674624" w14:textId="77777777" w:rsidR="00375A76" w:rsidRDefault="00624C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86E7E" w14:textId="77777777" w:rsidR="00375A76" w:rsidRDefault="00624C8B">
    <w:pPr>
      <w:pStyle w:val="Header"/>
    </w:pPr>
    <w:r>
      <w:t>R</w:t>
    </w:r>
    <w:r>
      <w:t xml:space="preserve">unning </w:t>
    </w:r>
    <w:r>
      <w:t>head: LEADERSHIP IN ALASKA AIRLINES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E00"/>
    <w:rsid w:val="000312B1"/>
    <w:rsid w:val="000C6D29"/>
    <w:rsid w:val="000C7726"/>
    <w:rsid w:val="000F2D09"/>
    <w:rsid w:val="001137B1"/>
    <w:rsid w:val="00114AF4"/>
    <w:rsid w:val="00181676"/>
    <w:rsid w:val="001D01D2"/>
    <w:rsid w:val="001E0EC8"/>
    <w:rsid w:val="00202030"/>
    <w:rsid w:val="00204D5F"/>
    <w:rsid w:val="00215FD4"/>
    <w:rsid w:val="00273D2E"/>
    <w:rsid w:val="002806FA"/>
    <w:rsid w:val="002A7597"/>
    <w:rsid w:val="002B56F9"/>
    <w:rsid w:val="002D4556"/>
    <w:rsid w:val="002E2BD9"/>
    <w:rsid w:val="002F0BFA"/>
    <w:rsid w:val="002F1899"/>
    <w:rsid w:val="00330934"/>
    <w:rsid w:val="00343617"/>
    <w:rsid w:val="00357EE9"/>
    <w:rsid w:val="00372945"/>
    <w:rsid w:val="00373CE9"/>
    <w:rsid w:val="003B0010"/>
    <w:rsid w:val="003D2430"/>
    <w:rsid w:val="003F4E02"/>
    <w:rsid w:val="004002D8"/>
    <w:rsid w:val="00403C77"/>
    <w:rsid w:val="00441C86"/>
    <w:rsid w:val="004455DD"/>
    <w:rsid w:val="00450518"/>
    <w:rsid w:val="00456E00"/>
    <w:rsid w:val="00477F34"/>
    <w:rsid w:val="004B64B1"/>
    <w:rsid w:val="004D6073"/>
    <w:rsid w:val="00521F2E"/>
    <w:rsid w:val="005254EC"/>
    <w:rsid w:val="0054402B"/>
    <w:rsid w:val="005635AF"/>
    <w:rsid w:val="005746F6"/>
    <w:rsid w:val="005B700E"/>
    <w:rsid w:val="006039E1"/>
    <w:rsid w:val="00624C8B"/>
    <w:rsid w:val="00661F4B"/>
    <w:rsid w:val="00671BC7"/>
    <w:rsid w:val="00680FA3"/>
    <w:rsid w:val="006D08D5"/>
    <w:rsid w:val="006F2394"/>
    <w:rsid w:val="00701C85"/>
    <w:rsid w:val="007250BD"/>
    <w:rsid w:val="00744EC9"/>
    <w:rsid w:val="0075582E"/>
    <w:rsid w:val="007742BE"/>
    <w:rsid w:val="00787C79"/>
    <w:rsid w:val="007951E0"/>
    <w:rsid w:val="007F10ED"/>
    <w:rsid w:val="008050BB"/>
    <w:rsid w:val="00824D5B"/>
    <w:rsid w:val="00825035"/>
    <w:rsid w:val="00840057"/>
    <w:rsid w:val="00881133"/>
    <w:rsid w:val="00885842"/>
    <w:rsid w:val="00895F47"/>
    <w:rsid w:val="008A71BA"/>
    <w:rsid w:val="008E69E2"/>
    <w:rsid w:val="008F70EB"/>
    <w:rsid w:val="00963615"/>
    <w:rsid w:val="009655A3"/>
    <w:rsid w:val="009B211C"/>
    <w:rsid w:val="009D3ACA"/>
    <w:rsid w:val="00A17C09"/>
    <w:rsid w:val="00A21E33"/>
    <w:rsid w:val="00A44E70"/>
    <w:rsid w:val="00A74152"/>
    <w:rsid w:val="00A87798"/>
    <w:rsid w:val="00A94417"/>
    <w:rsid w:val="00B50A95"/>
    <w:rsid w:val="00B513B1"/>
    <w:rsid w:val="00B849DF"/>
    <w:rsid w:val="00B92526"/>
    <w:rsid w:val="00BA0BA7"/>
    <w:rsid w:val="00BA32BE"/>
    <w:rsid w:val="00BB3A88"/>
    <w:rsid w:val="00BE2E57"/>
    <w:rsid w:val="00C3675A"/>
    <w:rsid w:val="00C65AA5"/>
    <w:rsid w:val="00C9151B"/>
    <w:rsid w:val="00C94F12"/>
    <w:rsid w:val="00CA612B"/>
    <w:rsid w:val="00CA6CD9"/>
    <w:rsid w:val="00CB556C"/>
    <w:rsid w:val="00CD5085"/>
    <w:rsid w:val="00D016EB"/>
    <w:rsid w:val="00D15658"/>
    <w:rsid w:val="00D64DA0"/>
    <w:rsid w:val="00D7127E"/>
    <w:rsid w:val="00D75476"/>
    <w:rsid w:val="00DF4C57"/>
    <w:rsid w:val="00DF61F2"/>
    <w:rsid w:val="00E02C98"/>
    <w:rsid w:val="00E12378"/>
    <w:rsid w:val="00E217B4"/>
    <w:rsid w:val="00E37EBE"/>
    <w:rsid w:val="00E63C68"/>
    <w:rsid w:val="00E96575"/>
    <w:rsid w:val="00EB53BB"/>
    <w:rsid w:val="00F35264"/>
    <w:rsid w:val="00F576C8"/>
    <w:rsid w:val="00F902B4"/>
    <w:rsid w:val="00F9585B"/>
    <w:rsid w:val="00FA103B"/>
    <w:rsid w:val="00FC1316"/>
    <w:rsid w:val="00FC2D9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8920B"/>
  <w15:chartTrackingRefBased/>
  <w15:docId w15:val="{F2F5F254-A1C1-4904-AF2B-25D5659F3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BD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56F9"/>
    <w:rPr>
      <w:sz w:val="16"/>
      <w:szCs w:val="16"/>
    </w:rPr>
  </w:style>
  <w:style w:type="paragraph" w:styleId="CommentText">
    <w:name w:val="annotation text"/>
    <w:basedOn w:val="Normal"/>
    <w:link w:val="CommentTextChar"/>
    <w:uiPriority w:val="99"/>
    <w:semiHidden/>
    <w:unhideWhenUsed/>
    <w:rsid w:val="002B56F9"/>
    <w:pPr>
      <w:spacing w:line="240" w:lineRule="auto"/>
    </w:pPr>
    <w:rPr>
      <w:sz w:val="20"/>
      <w:szCs w:val="20"/>
    </w:rPr>
  </w:style>
  <w:style w:type="character" w:customStyle="1" w:styleId="CommentTextChar">
    <w:name w:val="Comment Text Char"/>
    <w:basedOn w:val="DefaultParagraphFont"/>
    <w:link w:val="CommentText"/>
    <w:uiPriority w:val="99"/>
    <w:semiHidden/>
    <w:rsid w:val="002B56F9"/>
    <w:rPr>
      <w:sz w:val="20"/>
      <w:szCs w:val="20"/>
      <w:lang w:val="en-US"/>
    </w:rPr>
  </w:style>
  <w:style w:type="paragraph" w:styleId="CommentSubject">
    <w:name w:val="annotation subject"/>
    <w:basedOn w:val="CommentText"/>
    <w:next w:val="CommentText"/>
    <w:link w:val="CommentSubjectChar"/>
    <w:uiPriority w:val="99"/>
    <w:semiHidden/>
    <w:unhideWhenUsed/>
    <w:rsid w:val="002B56F9"/>
    <w:rPr>
      <w:b/>
      <w:bCs/>
    </w:rPr>
  </w:style>
  <w:style w:type="character" w:customStyle="1" w:styleId="CommentSubjectChar">
    <w:name w:val="Comment Subject Char"/>
    <w:basedOn w:val="CommentTextChar"/>
    <w:link w:val="CommentSubject"/>
    <w:uiPriority w:val="99"/>
    <w:semiHidden/>
    <w:rsid w:val="002B56F9"/>
    <w:rPr>
      <w:b/>
      <w:bCs/>
      <w:sz w:val="20"/>
      <w:szCs w:val="20"/>
      <w:lang w:val="en-US"/>
    </w:rPr>
  </w:style>
  <w:style w:type="paragraph" w:styleId="BalloonText">
    <w:name w:val="Balloon Text"/>
    <w:basedOn w:val="Normal"/>
    <w:link w:val="BalloonTextChar"/>
    <w:uiPriority w:val="99"/>
    <w:semiHidden/>
    <w:unhideWhenUsed/>
    <w:rsid w:val="002B56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6F9"/>
    <w:rPr>
      <w:rFonts w:ascii="Segoe UI" w:hAnsi="Segoe UI" w:cs="Segoe UI"/>
      <w:sz w:val="18"/>
      <w:szCs w:val="18"/>
      <w:lang w:val="en-US"/>
    </w:rPr>
  </w:style>
  <w:style w:type="paragraph" w:styleId="Header">
    <w:name w:val="header"/>
    <w:basedOn w:val="Normal"/>
    <w:link w:val="HeaderChar"/>
    <w:uiPriority w:val="99"/>
    <w:unhideWhenUsed/>
    <w:rsid w:val="002E2B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BD9"/>
    <w:rPr>
      <w:lang w:val="en-US"/>
    </w:rPr>
  </w:style>
  <w:style w:type="paragraph" w:styleId="NormalWeb">
    <w:name w:val="Normal (Web)"/>
    <w:basedOn w:val="Normal"/>
    <w:uiPriority w:val="99"/>
    <w:semiHidden/>
    <w:unhideWhenUsed/>
    <w:rsid w:val="00BE2E57"/>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BE2E57"/>
    <w:rPr>
      <w:i/>
      <w:iCs/>
    </w:rPr>
  </w:style>
  <w:style w:type="character" w:styleId="Hyperlink">
    <w:name w:val="Hyperlink"/>
    <w:basedOn w:val="DefaultParagraphFont"/>
    <w:uiPriority w:val="99"/>
    <w:semiHidden/>
    <w:unhideWhenUsed/>
    <w:rsid w:val="00BE2E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217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ecotra.2017.05.002" TargetMode="External"/><Relationship Id="rId3" Type="http://schemas.openxmlformats.org/officeDocument/2006/relationships/settings" Target="settings.xml"/><Relationship Id="rId7" Type="http://schemas.openxmlformats.org/officeDocument/2006/relationships/hyperlink" Target="https://doi.org/10.4271/94211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4135/9781526406545" TargetMode="External"/><Relationship Id="rId11" Type="http://schemas.openxmlformats.org/officeDocument/2006/relationships/fontTable" Target="fontTable.xml"/><Relationship Id="rId5" Type="http://schemas.openxmlformats.org/officeDocument/2006/relationships/hyperlink" Target="https://doi.org/10.36019/9780813588728-009"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A29D0-0421-4B98-A76A-BFA35704E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1553</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Joe K</cp:lastModifiedBy>
  <cp:revision>2</cp:revision>
  <dcterms:created xsi:type="dcterms:W3CDTF">2020-10-30T17:42:00Z</dcterms:created>
  <dcterms:modified xsi:type="dcterms:W3CDTF">2020-10-30T17:42:00Z</dcterms:modified>
</cp:coreProperties>
</file>